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Ecommerce AI Prompt Templates</w:t>
      </w:r>
    </w:p>
    <w:p>
      <w:pPr>
        <w:spacing w:lineRule="auto"/>
      </w:pPr>
      <w:r>
        <w:rPr>
          <w:i/>
        </w:rPr>
        <w:t xml:space="preserve">A blank product page delays a launch. A slow, vague support reply makes an already frustrated customer wait. These six prompts turn the facts you already have into clear product copy, recovery emails, FAQs, and service replies in minutes, so your team spends less time drafting and more time selling and helping customers. Each variant names the metric to watch, so you can keep what works and improve what does not.</w:t>
      </w:r>
    </w:p>
    <w:p>
      <w:pPr>
        <w:pStyle w:val="Heading2"/>
        <w:spacing w:lineRule="auto"/>
      </w:pPr>
      <w:r>
        <w:rPr/>
        <w:t xml:space="preserve">Write a product description</w:t>
      </w:r>
    </w:p>
    <w:p>
      <w:pPr>
        <w:spacing w:lineRule="auto"/>
      </w:pPr>
      <w:r>
        <w:rPr>
          <w:i/>
        </w:rPr>
        <w:t xml:space="preserve">When to use: Use it whenever you add a product and the copy is still placeholder text.</w:t>
      </w:r>
    </w:p>
    <w:p>
      <w:pPr>
        <w:pStyle w:val="Heading3"/>
        <w:spacing w:lineRule="auto"/>
      </w:pPr>
      <w:r>
        <w:rPr/>
        <w:t xml:space="preserve">Prompt</w:t>
      </w:r>
    </w:p>
    <w:p>
      <w:pPr>
        <w:spacing w:lineRule="auto"/>
      </w:pPr>
      <w:r>
        <w:rPr/>
        <w:t xml:space="preserve">You are a </w:t>
      </w:r>
      <w:r>
        <w:rPr/>
        <w:t xml:space="preserve">role</w:t>
      </w:r>
      <w:r>
        <w:rPr/>
        <w:t xml:space="preserve"> for </w:t>
      </w:r>
      <w:r>
        <w:rPr/>
        <w:t xml:space="preserve">brand</w:t>
      </w:r>
      <w:r>
        <w:rPr/>
        <w:t xml:space="preserve">. Write a product description for </w:t>
      </w:r>
      <w:r>
        <w:rPr/>
        <w:t xml:space="preserve">product</w:t>
      </w:r>
      <w:r>
        <w:rPr/>
        <w:t xml:space="preserve"> aimed at </w:t>
      </w:r>
      <w:r>
        <w:rPr/>
        <w:t xml:space="preserve">audience</w:t>
      </w:r>
      <w:r>
        <w:rPr/>
        <w:t xml:space="preserve">. Lead with the outcome they want, answer </w:t>
      </w:r>
      <w:r>
        <w:rPr/>
        <w:t xml:space="preserve">objection</w:t>
      </w:r>
      <w:r>
        <w:rPr/>
        <w:t xml:space="preserve"> before they raise it, and end with a single clear reason to buy now. Use this context: </w:t>
      </w:r>
      <w:r>
        <w:rPr/>
        <w:t xml:space="preserve">context</w:t>
      </w:r>
      <w:r>
        <w:rPr/>
        <w:t xml:space="preserve">. Keep it under </w:t>
      </w:r>
      <w:r>
        <w:rPr/>
        <w:t xml:space="preserve">word limit</w:t>
      </w:r>
      <w:r>
        <w:rPr/>
        <w:t xml:space="preserve"> words in a </w:t>
      </w:r>
      <w:r>
        <w:rPr/>
        <w:t xml:space="preserve">tone</w:t>
      </w:r>
      <w:r>
        <w:rPr/>
        <w:t xml:space="preserve"> tone.</w:t>
      </w:r>
    </w:p>
    <w:p>
      <w:pPr>
        <w:pStyle w:val="Heading3"/>
        <w:spacing w:lineRule="auto"/>
      </w:pPr>
      <w:r>
        <w:rPr/>
        <w:t xml:space="preserve">How to adapt it</w:t>
      </w:r>
    </w:p>
    <w:p>
      <w:pPr>
        <w:numPr>
          <w:ilvl w:val="0"/>
          <w:numId w:val="1"/>
        </w:numPr>
        <w:spacing w:lineRule="auto"/>
      </w:pPr>
      <w:r>
        <w:rPr/>
        <w:t xml:space="preserve">Replace </w:t>
      </w:r>
      <w:r>
        <w:rPr/>
        <w:t xml:space="preserve">context</w:t>
      </w:r>
      <w:r>
        <w:rPr/>
        <w:t xml:space="preserve"> with the real spec sheet and review quotes -- that is where the specifics come from.</w:t>
      </w:r>
    </w:p>
    <w:p>
      <w:pPr>
        <w:numPr>
          <w:ilvl w:val="0"/>
          <w:numId w:val="1"/>
        </w:numPr>
        <w:spacing w:lineRule="auto"/>
      </w:pPr>
      <w:r>
        <w:rPr/>
        <w:t xml:space="preserve">Name the </w:t>
      </w:r>
      <w:r>
        <w:rPr/>
        <w:t xml:space="preserve">objection</w:t>
      </w:r>
      <w:r>
        <w:rPr/>
        <w:t xml:space="preserve"> precisely, such as sizing, shipping cost, or durability, so the copy defuses it.</w:t>
      </w:r>
    </w:p>
    <w:p>
      <w:pPr>
        <w:numPr>
          <w:ilvl w:val="0"/>
          <w:numId w:val="1"/>
        </w:numPr>
        <w:spacing w:lineRule="auto"/>
      </w:pPr>
      <w:r>
        <w:rPr/>
        <w:t xml:space="preserve">Tighten </w:t>
      </w:r>
      <w:r>
        <w:rPr/>
        <w:t xml:space="preserve">word limit</w:t>
      </w:r>
      <w:r>
        <w:rPr/>
        <w:t xml:space="preserve"> until every line earns its place.</w:t>
      </w:r>
    </w:p>
    <w:p>
      <w:pPr>
        <w:pStyle w:val="Heading3"/>
        <w:spacing w:lineRule="auto"/>
      </w:pPr>
      <w:r>
        <w:rPr/>
        <w:t xml:space="preserve">Why it works</w:t>
      </w:r>
    </w:p>
    <w:p>
      <w:pPr>
        <w:spacing w:lineRule="auto"/>
      </w:pPr>
      <w:r>
        <w:rPr/>
        <w:t xml:space="preserve">A shopper does not need another list of specifications. They need to picture the outcome and feel confident that the product will not disappoint them. This prompt leads with that outcome, answers the hesitation most likely to stop the purchase, and grounds every claim in your real specs and reviews. Your team gets a strong first draft without the blank-page loop, while the buyer gets useful reasons to act.</w:t>
      </w:r>
    </w:p>
    <w:p>
      <w:pPr>
        <w:pStyle w:val="Heading3"/>
        <w:spacing w:lineRule="auto"/>
      </w:pPr>
      <w:r>
        <w:rPr/>
        <w:t xml:space="preserve">What to measure</w:t>
      </w:r>
    </w:p>
    <w:p>
      <w:pPr>
        <w:spacing w:lineRule="auto"/>
      </w:pPr>
      <w:r>
        <w:rPr/>
        <w:t xml:space="preserve">Compare time to publish, add-to-cart rate, product-page conversion, and return reasons with the previous copy. Keep the new version only when the data improves.</w:t>
      </w:r>
    </w:p>
    <w:p>
      <w:pPr>
        <w:spacing w:lineRule="auto"/>
      </w:pPr>
      <w:r>
        <w:rPr/>
        <w:t xml:space="preserve"> </w:t>
      </w:r>
    </w:p>
    <w:p>
      <w:pPr>
        <w:pStyle w:val="Heading2"/>
        <w:spacing w:lineRule="auto"/>
      </w:pPr>
      <w:r>
        <w:rPr/>
        <w:t xml:space="preserve">Draft an order-issue reply</w:t>
      </w:r>
    </w:p>
    <w:p>
      <w:pPr>
        <w:spacing w:lineRule="auto"/>
      </w:pPr>
      <w:r>
        <w:rPr>
          <w:i/>
        </w:rPr>
        <w:t xml:space="preserve">When to use: Use it when an order complaint lands and you want a first draft you can edit in under a minute.</w:t>
      </w:r>
    </w:p>
    <w:p>
      <w:pPr>
        <w:pStyle w:val="Heading3"/>
        <w:spacing w:lineRule="auto"/>
      </w:pPr>
      <w:r>
        <w:rPr/>
        <w:t xml:space="preserve">Prompt</w:t>
      </w:r>
    </w:p>
    <w:p>
      <w:pPr>
        <w:spacing w:lineRule="auto"/>
      </w:pPr>
      <w:r>
        <w:rPr/>
        <w:t xml:space="preserve">You are a </w:t>
      </w:r>
      <w:r>
        <w:rPr/>
        <w:t xml:space="preserve">role</w:t>
      </w:r>
      <w:r>
        <w:rPr/>
        <w:t xml:space="preserve"> at </w:t>
      </w:r>
      <w:r>
        <w:rPr/>
        <w:t xml:space="preserve">brand</w:t>
      </w:r>
      <w:r>
        <w:rPr/>
        <w:t xml:space="preserve">. Draft a reply to a customer whose order had this problem: </w:t>
      </w:r>
      <w:r>
        <w:rPr/>
        <w:t xml:space="preserve">issue</w:t>
      </w:r>
      <w:r>
        <w:rPr/>
        <w:t xml:space="preserve">. Open by naming what went wrong and apologising for that specific thing, with no excuses and no explanation of our internal process. Then state </w:t>
      </w:r>
      <w:r>
        <w:rPr/>
        <w:t xml:space="preserve">remedy</w:t>
      </w:r>
      <w:r>
        <w:rPr/>
        <w:t xml:space="preserve"> and confirm </w:t>
      </w:r>
      <w:r>
        <w:rPr/>
        <w:t xml:space="preserve">timeline</w:t>
      </w:r>
      <w:r>
        <w:rPr/>
        <w:t xml:space="preserve">. Close by telling them what they need to do next, or that they need to do nothing. Use these facts and do not invent any others: </w:t>
      </w:r>
      <w:r>
        <w:rPr/>
        <w:t xml:space="preserve">order facts</w:t>
      </w:r>
      <w:r>
        <w:rPr/>
        <w:t xml:space="preserve">. Keep it under </w:t>
      </w:r>
      <w:r>
        <w:rPr/>
        <w:t xml:space="preserve">word limit</w:t>
      </w:r>
      <w:r>
        <w:rPr/>
        <w:t xml:space="preserve"> words in a </w:t>
      </w:r>
      <w:r>
        <w:rPr/>
        <w:t xml:space="preserve">tone</w:t>
      </w:r>
      <w:r>
        <w:rPr/>
        <w:t xml:space="preserve"> tone.</w:t>
      </w:r>
    </w:p>
    <w:p>
      <w:pPr>
        <w:pStyle w:val="Heading3"/>
        <w:spacing w:lineRule="auto"/>
      </w:pPr>
      <w:r>
        <w:rPr/>
        <w:t xml:space="preserve">How to adapt it</w:t>
      </w:r>
    </w:p>
    <w:p>
      <w:pPr>
        <w:numPr>
          <w:ilvl w:val="0"/>
          <w:numId w:val="2"/>
        </w:numPr>
        <w:spacing w:lineRule="auto"/>
      </w:pPr>
      <w:r>
        <w:rPr/>
        <w:t xml:space="preserve">Put the real carrier status and dates in </w:t>
      </w:r>
      <w:r>
        <w:rPr/>
        <w:t xml:space="preserve">order facts</w:t>
      </w:r>
      <w:r>
        <w:rPr/>
        <w:t xml:space="preserve"> so the AI cannot guess at a delivery date.</w:t>
      </w:r>
    </w:p>
    <w:p>
      <w:pPr>
        <w:numPr>
          <w:ilvl w:val="0"/>
          <w:numId w:val="2"/>
        </w:numPr>
        <w:spacing w:lineRule="auto"/>
      </w:pPr>
      <w:r>
        <w:rPr/>
        <w:t xml:space="preserve">State </w:t>
      </w:r>
      <w:r>
        <w:rPr/>
        <w:t xml:space="preserve">remedy</w:t>
      </w:r>
      <w:r>
        <w:rPr/>
        <w:t xml:space="preserve"> exactly as your policy allows, including any conditions, so the draft never overpromises.</w:t>
      </w:r>
    </w:p>
    <w:p>
      <w:pPr>
        <w:numPr>
          <w:ilvl w:val="0"/>
          <w:numId w:val="2"/>
        </w:numPr>
        <w:spacing w:lineRule="auto"/>
      </w:pPr>
      <w:r>
        <w:rPr/>
        <w:t xml:space="preserve">Adjust </w:t>
      </w:r>
      <w:r>
        <w:rPr/>
        <w:t xml:space="preserve">tone</w:t>
      </w:r>
      <w:r>
        <w:rPr/>
        <w:t xml:space="preserve"> up in warmth for a first-time buyer and down to brisk efficiency for a repeat one.</w:t>
      </w:r>
    </w:p>
    <w:p>
      <w:pPr>
        <w:pStyle w:val="Heading3"/>
        <w:spacing w:lineRule="auto"/>
      </w:pPr>
      <w:r>
        <w:rPr/>
        <w:t xml:space="preserve">Why it works</w:t>
      </w:r>
    </w:p>
    <w:p>
      <w:pPr>
        <w:spacing w:lineRule="auto"/>
      </w:pPr>
      <w:r>
        <w:rPr/>
        <w:t xml:space="preserve">An upset customer wants proof that you heard them and certainty about what happens next. A specific apology acknowledges the frustration without hiding behind policy, while the named remedy and timeline replace uncertainty with a plan. The agent gets an accurate draft quickly, and the customer does not have to send another message just to learn what you will do.</w:t>
      </w:r>
    </w:p>
    <w:p>
      <w:pPr>
        <w:pStyle w:val="Heading3"/>
        <w:spacing w:lineRule="auto"/>
      </w:pPr>
      <w:r>
        <w:rPr/>
        <w:t xml:space="preserve">What to measure</w:t>
      </w:r>
    </w:p>
    <w:p>
      <w:pPr>
        <w:spacing w:lineRule="auto"/>
      </w:pPr>
      <w:r>
        <w:rPr/>
        <w:t xml:space="preserve">Track first-response time, handling time, replies needed to resolve the issue, and post-resolution satisfaction. Faster is useful only when the answer stays accurate.</w:t>
      </w:r>
    </w:p>
    <w:p>
      <w:pPr>
        <w:spacing w:lineRule="auto"/>
      </w:pPr>
      <w:r>
        <w:rPr/>
        <w:t xml:space="preserve"> </w:t>
      </w:r>
    </w:p>
    <w:p>
      <w:pPr>
        <w:pStyle w:val="Heading2"/>
        <w:spacing w:lineRule="auto"/>
      </w:pPr>
      <w:r>
        <w:rPr/>
        <w:t xml:space="preserve">Write a cart-recovery email</w:t>
      </w:r>
    </w:p>
    <w:p>
      <w:pPr>
        <w:spacing w:lineRule="auto"/>
      </w:pPr>
      <w:r>
        <w:rPr>
          <w:i/>
        </w:rPr>
        <w:t xml:space="preserve">When to use: Use it when building or refreshing your cart-recovery sequence.</w:t>
      </w:r>
    </w:p>
    <w:p>
      <w:pPr>
        <w:pStyle w:val="Heading3"/>
        <w:spacing w:lineRule="auto"/>
      </w:pPr>
      <w:r>
        <w:rPr/>
        <w:t xml:space="preserve">Prompt</w:t>
      </w:r>
    </w:p>
    <w:p>
      <w:pPr>
        <w:spacing w:lineRule="auto"/>
      </w:pPr>
      <w:r>
        <w:rPr/>
        <w:t xml:space="preserve">You are a </w:t>
      </w:r>
      <w:r>
        <w:rPr/>
        <w:t xml:space="preserve">role</w:t>
      </w:r>
      <w:r>
        <w:rPr/>
        <w:t xml:space="preserve"> for </w:t>
      </w:r>
      <w:r>
        <w:rPr/>
        <w:t xml:space="preserve">brand</w:t>
      </w:r>
      <w:r>
        <w:rPr/>
        <w:t xml:space="preserve">. Write a cart-recovery email for someone who left </w:t>
      </w:r>
      <w:r>
        <w:rPr/>
        <w:t xml:space="preserve">cart contents</w:t>
      </w:r>
      <w:r>
        <w:rPr/>
        <w:t xml:space="preserve"> behind. This is </w:t>
      </w:r>
      <w:r>
        <w:rPr/>
        <w:t xml:space="preserve">sequence stage</w:t>
      </w:r>
      <w:r>
        <w:rPr/>
        <w:t xml:space="preserve">. The likeliest reason they stopped is </w:t>
      </w:r>
      <w:r>
        <w:rPr/>
        <w:t xml:space="preserve">abandon reason</w:t>
      </w:r>
      <w:r>
        <w:rPr/>
        <w:t xml:space="preserve"> -- address that reason directly rather than simply reminding them the cart exists. Include </w:t>
      </w:r>
      <w:r>
        <w:rPr/>
        <w:t xml:space="preserve">incentive</w:t>
      </w:r>
      <w:r>
        <w:rPr/>
        <w:t xml:space="preserve"> and nothing more generous. Write one subject line under nine words and a body under </w:t>
      </w:r>
      <w:r>
        <w:rPr/>
        <w:t xml:space="preserve">word limit</w:t>
      </w:r>
      <w:r>
        <w:rPr/>
        <w:t xml:space="preserve"> words in a </w:t>
      </w:r>
      <w:r>
        <w:rPr/>
        <w:t xml:space="preserve">tone</w:t>
      </w:r>
      <w:r>
        <w:rPr/>
        <w:t xml:space="preserve"> tone. End with a single call to action.</w:t>
      </w:r>
    </w:p>
    <w:p>
      <w:pPr>
        <w:pStyle w:val="Heading3"/>
        <w:spacing w:lineRule="auto"/>
      </w:pPr>
      <w:r>
        <w:rPr/>
        <w:t xml:space="preserve">How to adapt it</w:t>
      </w:r>
    </w:p>
    <w:p>
      <w:pPr>
        <w:numPr>
          <w:ilvl w:val="0"/>
          <w:numId w:val="3"/>
        </w:numPr>
        <w:spacing w:lineRule="auto"/>
      </w:pPr>
      <w:r>
        <w:rPr/>
        <w:t xml:space="preserve">Set </w:t>
      </w:r>
      <w:r>
        <w:rPr/>
        <w:t xml:space="preserve">abandon reason</w:t>
      </w:r>
      <w:r>
        <w:rPr/>
        <w:t xml:space="preserve"> from your own checkout analytics rather than guessing -- shipping cost and fit doubt need completely different copy.</w:t>
      </w:r>
    </w:p>
    <w:p>
      <w:pPr>
        <w:numPr>
          <w:ilvl w:val="0"/>
          <w:numId w:val="3"/>
        </w:numPr>
        <w:spacing w:lineRule="auto"/>
      </w:pPr>
      <w:r>
        <w:rPr/>
        <w:t xml:space="preserve">Use </w:t>
      </w:r>
      <w:r>
        <w:rPr/>
        <w:t xml:space="preserve">sequence stage</w:t>
      </w:r>
      <w:r>
        <w:rPr/>
        <w:t xml:space="preserve"> to control pressure: the first nudge should be helpful, the last one honest about the cart expiring.</w:t>
      </w:r>
    </w:p>
    <w:p>
      <w:pPr>
        <w:numPr>
          <w:ilvl w:val="0"/>
          <w:numId w:val="3"/>
        </w:numPr>
        <w:spacing w:lineRule="auto"/>
      </w:pPr>
      <w:r>
        <w:rPr/>
        <w:t xml:space="preserve">Set </w:t>
      </w:r>
      <w:r>
        <w:rPr/>
        <w:t xml:space="preserve">incentive</w:t>
      </w:r>
      <w:r>
        <w:rPr/>
        <w:t xml:space="preserve"> to none on early stages so you are not discounting people who would have bought anyway.</w:t>
      </w:r>
    </w:p>
    <w:p>
      <w:pPr>
        <w:pStyle w:val="Heading3"/>
        <w:spacing w:lineRule="auto"/>
      </w:pPr>
      <w:r>
        <w:rPr/>
        <w:t xml:space="preserve">Why it works</w:t>
      </w:r>
    </w:p>
    <w:p>
      <w:pPr>
        <w:spacing w:lineRule="auto"/>
      </w:pPr>
      <w:r>
        <w:rPr/>
        <w:t xml:space="preserve">The customer was interested enough to build a cart, but something created doubt at the final step. This prompt speaks to that doubt instead of sending a hollow reminder. It can recover a sale by making the decision feel easier, while the incentive limit stops your team from sacrificing margin whenever someone walks away.</w:t>
      </w:r>
    </w:p>
    <w:p>
      <w:pPr>
        <w:pStyle w:val="Heading3"/>
        <w:spacing w:lineRule="auto"/>
      </w:pPr>
      <w:r>
        <w:rPr/>
        <w:t xml:space="preserve">What to measure</w:t>
      </w:r>
    </w:p>
    <w:p>
      <w:pPr>
        <w:spacing w:lineRule="auto"/>
      </w:pPr>
      <w:r>
        <w:rPr/>
        <w:t xml:space="preserve">Compare recovered revenue per recipient, purchase rate, discount cost, and unsubscribe rate by sequence stage. Test the message before increasing the incentive.</w:t>
      </w:r>
    </w:p>
    <w:p>
      <w:pPr>
        <w:spacing w:lineRule="auto"/>
      </w:pPr>
      <w:r>
        <w:rPr/>
        <w:t xml:space="preserve"> </w:t>
      </w:r>
    </w:p>
    <w:p>
      <w:pPr>
        <w:pStyle w:val="Heading2"/>
        <w:spacing w:lineRule="auto"/>
      </w:pPr>
      <w:r>
        <w:rPr/>
        <w:t xml:space="preserve">Turn reviews into an FAQ</w:t>
      </w:r>
    </w:p>
    <w:p>
      <w:pPr>
        <w:spacing w:lineRule="auto"/>
      </w:pPr>
      <w:r>
        <w:rPr>
          <w:i/>
        </w:rPr>
        <w:t xml:space="preserve">When to use: Use it when a product has enough reviews and support tickets to show a pattern.</w:t>
      </w:r>
    </w:p>
    <w:p>
      <w:pPr>
        <w:pStyle w:val="Heading3"/>
        <w:spacing w:lineRule="auto"/>
      </w:pPr>
      <w:r>
        <w:rPr/>
        <w:t xml:space="preserve">Prompt</w:t>
      </w:r>
    </w:p>
    <w:p>
      <w:pPr>
        <w:spacing w:lineRule="auto"/>
      </w:pPr>
      <w:r>
        <w:rPr/>
        <w:t xml:space="preserve">You are a </w:t>
      </w:r>
      <w:r>
        <w:rPr/>
        <w:t xml:space="preserve">role</w:t>
      </w:r>
      <w:r>
        <w:rPr/>
        <w:t xml:space="preserve"> for </w:t>
      </w:r>
      <w:r>
        <w:rPr/>
        <w:t xml:space="preserve">brand</w:t>
      </w:r>
      <w:r>
        <w:rPr/>
        <w:t xml:space="preserve">. Read this customer text about </w:t>
      </w:r>
      <w:r>
        <w:rPr/>
        <w:t xml:space="preserve">product</w:t>
      </w:r>
      <w:r>
        <w:rPr/>
        <w:t xml:space="preserve">: </w:t>
      </w:r>
      <w:r>
        <w:rPr/>
        <w:t xml:space="preserve">review data</w:t>
      </w:r>
      <w:r>
        <w:rPr/>
        <w:t xml:space="preserve">. Extract the </w:t>
      </w:r>
      <w:r>
        <w:rPr/>
        <w:t xml:space="preserve">faq count</w:t>
      </w:r>
      <w:r>
        <w:rPr/>
        <w:t xml:space="preserve"> questions that come up most often, ranked by frequency, using the customers' own wording rather than marketing phrasing. Answer each one using only these verified facts: </w:t>
      </w:r>
      <w:r>
        <w:rPr/>
        <w:t xml:space="preserve">known answers</w:t>
      </w:r>
      <w:r>
        <w:rPr/>
        <w:t xml:space="preserve">. If a question cannot be answered from those facts, list it separately as needing an answer rather than guessing. Keep each answer under </w:t>
      </w:r>
      <w:r>
        <w:rPr/>
        <w:t xml:space="preserve">word limit</w:t>
      </w:r>
      <w:r>
        <w:rPr/>
        <w:t xml:space="preserve"> words in a </w:t>
      </w:r>
      <w:r>
        <w:rPr/>
        <w:t xml:space="preserve">tone</w:t>
      </w:r>
      <w:r>
        <w:rPr/>
        <w:t xml:space="preserve"> tone.</w:t>
      </w:r>
    </w:p>
    <w:p>
      <w:pPr>
        <w:pStyle w:val="Heading3"/>
        <w:spacing w:lineRule="auto"/>
      </w:pPr>
      <w:r>
        <w:rPr/>
        <w:t xml:space="preserve">How to adapt it</w:t>
      </w:r>
    </w:p>
    <w:p>
      <w:pPr>
        <w:numPr>
          <w:ilvl w:val="0"/>
          <w:numId w:val="4"/>
        </w:numPr>
        <w:spacing w:lineRule="auto"/>
      </w:pPr>
      <w:r>
        <w:rPr/>
        <w:t xml:space="preserve">Include one and two star reviews in </w:t>
      </w:r>
      <w:r>
        <w:rPr/>
        <w:t xml:space="preserve">review data</w:t>
      </w:r>
      <w:r>
        <w:rPr/>
        <w:t xml:space="preserve"> -- the sharpest recurring questions live there.</w:t>
      </w:r>
    </w:p>
    <w:p>
      <w:pPr>
        <w:numPr>
          <w:ilvl w:val="0"/>
          <w:numId w:val="4"/>
        </w:numPr>
        <w:spacing w:lineRule="auto"/>
      </w:pPr>
      <w:r>
        <w:rPr/>
        <w:t xml:space="preserve">Keep </w:t>
      </w:r>
      <w:r>
        <w:rPr/>
        <w:t xml:space="preserve">known answers</w:t>
      </w:r>
      <w:r>
        <w:rPr/>
        <w:t xml:space="preserve"> strictly to things you can verify, so the FAQ never publishes a guess.</w:t>
      </w:r>
    </w:p>
    <w:p>
      <w:pPr>
        <w:numPr>
          <w:ilvl w:val="0"/>
          <w:numId w:val="4"/>
        </w:numPr>
        <w:spacing w:lineRule="auto"/>
      </w:pPr>
      <w:r>
        <w:rPr/>
        <w:t xml:space="preserve">Raise </w:t>
      </w:r>
      <w:r>
        <w:rPr/>
        <w:t xml:space="preserve">faq count</w:t>
      </w:r>
      <w:r>
        <w:rPr/>
        <w:t xml:space="preserve"> for complex products and drop it to three or four for simple ones.</w:t>
      </w:r>
    </w:p>
    <w:p>
      <w:pPr>
        <w:pStyle w:val="Heading3"/>
        <w:spacing w:lineRule="auto"/>
      </w:pPr>
      <w:r>
        <w:rPr/>
        <w:t xml:space="preserve">Why it works</w:t>
      </w:r>
    </w:p>
    <w:p>
      <w:pPr>
        <w:spacing w:lineRule="auto"/>
      </w:pPr>
      <w:r>
        <w:rPr/>
        <w:t xml:space="preserve">Customers tell you where they feel uncertain, but those signals are scattered across reviews and tickets. This prompt gathers their recurring questions, keeps their language, and answers only from facts you can prove. Buyers get reassurance before doubt becomes an abandoned cart, support handles fewer repeated questions, and your team sees exactly what the product page still fails to explain.</w:t>
      </w:r>
    </w:p>
    <w:p>
      <w:pPr>
        <w:pStyle w:val="Heading3"/>
        <w:spacing w:lineRule="auto"/>
      </w:pPr>
      <w:r>
        <w:rPr/>
        <w:t xml:space="preserve">What to measure</w:t>
      </w:r>
    </w:p>
    <w:p>
      <w:pPr>
        <w:spacing w:lineRule="auto"/>
      </w:pPr>
      <w:r>
        <w:rPr/>
        <w:t xml:space="preserve">Track FAQ engagement, support contacts per order, add-to-cart rate, and the number of recurring questions left unanswered. Update the page when a new concern starts appearing.</w:t>
      </w:r>
    </w:p>
    <w:p>
      <w:pPr>
        <w:spacing w:lineRule="auto"/>
      </w:pPr>
      <w:r>
        <w:rPr/>
        <w:t xml:space="preserve"> </w:t>
      </w:r>
    </w:p>
    <w:p>
      <w:pPr>
        <w:pStyle w:val="Heading2"/>
        <w:spacing w:lineRule="auto"/>
      </w:pPr>
      <w:r>
        <w:rPr/>
        <w:t xml:space="preserve">Draft a return or refund reply</w:t>
      </w:r>
    </w:p>
    <w:p>
      <w:pPr>
        <w:spacing w:lineRule="auto"/>
      </w:pPr>
      <w:r>
        <w:rPr>
          <w:i/>
        </w:rPr>
        <w:t xml:space="preserve">When to use: Use it when a return request needs a reply that follows policy without reading like policy.</w:t>
      </w:r>
    </w:p>
    <w:p>
      <w:pPr>
        <w:pStyle w:val="Heading3"/>
        <w:spacing w:lineRule="auto"/>
      </w:pPr>
      <w:r>
        <w:rPr/>
        <w:t xml:space="preserve">Prompt</w:t>
      </w:r>
    </w:p>
    <w:p>
      <w:pPr>
        <w:spacing w:lineRule="auto"/>
      </w:pPr>
      <w:r>
        <w:rPr/>
        <w:t xml:space="preserve">You are a </w:t>
      </w:r>
      <w:r>
        <w:rPr/>
        <w:t xml:space="preserve">role</w:t>
      </w:r>
      <w:r>
        <w:rPr/>
        <w:t xml:space="preserve"> at </w:t>
      </w:r>
      <w:r>
        <w:rPr/>
        <w:t xml:space="preserve">brand</w:t>
      </w:r>
      <w:r>
        <w:rPr/>
        <w:t xml:space="preserve">. A customer has asked for this: </w:t>
      </w:r>
      <w:r>
        <w:rPr/>
        <w:t xml:space="preserve">request</w:t>
      </w:r>
      <w:r>
        <w:rPr/>
        <w:t xml:space="preserve">. Our policy is: </w:t>
      </w:r>
      <w:r>
        <w:rPr/>
        <w:t xml:space="preserve">policy text</w:t>
      </w:r>
      <w:r>
        <w:rPr/>
        <w:t xml:space="preserve">. The decision is </w:t>
      </w:r>
      <w:r>
        <w:rPr/>
        <w:t xml:space="preserve">decision</w:t>
      </w:r>
      <w:r>
        <w:rPr/>
        <w:t xml:space="preserve">. Draft a reply that gives the decision in the first two lines, explains the one policy reason behind it in plain language rather than quoting clauses, and then sets out </w:t>
      </w:r>
      <w:r>
        <w:rPr/>
        <w:t xml:space="preserve">next steps</w:t>
      </w:r>
      <w:r>
        <w:rPr/>
        <w:t xml:space="preserve">. Do not apologise for the policy and do not hedge the decision. Keep it under </w:t>
      </w:r>
      <w:r>
        <w:rPr/>
        <w:t xml:space="preserve">word limit</w:t>
      </w:r>
      <w:r>
        <w:rPr/>
        <w:t xml:space="preserve"> words in a </w:t>
      </w:r>
      <w:r>
        <w:rPr/>
        <w:t xml:space="preserve">tone</w:t>
      </w:r>
      <w:r>
        <w:rPr/>
        <w:t xml:space="preserve"> tone.</w:t>
      </w:r>
    </w:p>
    <w:p>
      <w:pPr>
        <w:pStyle w:val="Heading3"/>
        <w:spacing w:lineRule="auto"/>
      </w:pPr>
      <w:r>
        <w:rPr/>
        <w:t xml:space="preserve">How to adapt it</w:t>
      </w:r>
    </w:p>
    <w:p>
      <w:pPr>
        <w:numPr>
          <w:ilvl w:val="0"/>
          <w:numId w:val="5"/>
        </w:numPr>
        <w:spacing w:lineRule="auto"/>
      </w:pPr>
      <w:r>
        <w:rPr/>
        <w:t xml:space="preserve">Paste </w:t>
      </w:r>
      <w:r>
        <w:rPr/>
        <w:t xml:space="preserve">policy text</w:t>
      </w:r>
      <w:r>
        <w:rPr/>
        <w:t xml:space="preserve"> in full every time, since a summarised policy is where invented refund promises come from.</w:t>
      </w:r>
    </w:p>
    <w:p>
      <w:pPr>
        <w:numPr>
          <w:ilvl w:val="0"/>
          <w:numId w:val="5"/>
        </w:numPr>
        <w:spacing w:lineRule="auto"/>
      </w:pPr>
      <w:r>
        <w:rPr/>
        <w:t xml:space="preserve">Set </w:t>
      </w:r>
      <w:r>
        <w:rPr/>
        <w:t xml:space="preserve">decision</w:t>
      </w:r>
      <w:r>
        <w:rPr/>
        <w:t xml:space="preserve"> yourself -- let the AI write the reply, not make the call.</w:t>
      </w:r>
    </w:p>
    <w:p>
      <w:pPr>
        <w:numPr>
          <w:ilvl w:val="0"/>
          <w:numId w:val="5"/>
        </w:numPr>
        <w:spacing w:lineRule="auto"/>
      </w:pPr>
      <w:r>
        <w:rPr/>
        <w:t xml:space="preserve">Make </w:t>
      </w:r>
      <w:r>
        <w:rPr/>
        <w:t xml:space="preserve">next steps</w:t>
      </w:r>
      <w:r>
        <w:rPr/>
        <w:t xml:space="preserve"> concrete, naming the label, the photo, or the window, so the customer is never left guessing.</w:t>
      </w:r>
    </w:p>
    <w:p>
      <w:pPr>
        <w:pStyle w:val="Heading3"/>
        <w:spacing w:lineRule="auto"/>
      </w:pPr>
      <w:r>
        <w:rPr/>
        <w:t xml:space="preserve">Why it works</w:t>
      </w:r>
    </w:p>
    <w:p>
      <w:pPr>
        <w:spacing w:lineRule="auto"/>
      </w:pPr>
      <w:r>
        <w:rPr/>
        <w:t xml:space="preserve">Returns are tense because the customer worries they will lose time, money, or both. Giving the decision immediately and explaining the next step in plain language removes that uncertainty. Your agent avoids wrestling with policy wording, the customer gets a clear path forward, and a person still owns the decision rather than handing it to AI.</w:t>
      </w:r>
    </w:p>
    <w:p>
      <w:pPr>
        <w:pStyle w:val="Heading3"/>
        <w:spacing w:lineRule="auto"/>
      </w:pPr>
      <w:r>
        <w:rPr/>
        <w:t xml:space="preserve">What to measure</w:t>
      </w:r>
    </w:p>
    <w:p>
      <w:pPr>
        <w:spacing w:lineRule="auto"/>
      </w:pPr>
      <w:r>
        <w:rPr/>
        <w:t xml:space="preserve">Track handling time, repeat contacts, time to resolution, and satisfaction after the return closes. Review any draft that increases speed but creates more follow-up questions.</w:t>
      </w:r>
    </w:p>
    <w:p>
      <w:pPr>
        <w:spacing w:lineRule="auto"/>
      </w:pPr>
      <w:r>
        <w:rPr/>
        <w:t xml:space="preserve"> </w:t>
      </w:r>
    </w:p>
    <w:p>
      <w:pPr>
        <w:pStyle w:val="Heading2"/>
        <w:spacing w:lineRule="auto"/>
      </w:pPr>
      <w:r>
        <w:rPr/>
        <w:t xml:space="preserve">Write a restock or launch announcement</w:t>
      </w:r>
    </w:p>
    <w:p>
      <w:pPr>
        <w:spacing w:lineRule="auto"/>
      </w:pPr>
      <w:r>
        <w:rPr>
          <w:i/>
        </w:rPr>
        <w:t xml:space="preserve">When to use: Use it when stock lands or a product goes live and the waitlist is waiting.</w:t>
      </w:r>
    </w:p>
    <w:p>
      <w:pPr>
        <w:pStyle w:val="Heading3"/>
        <w:spacing w:lineRule="auto"/>
      </w:pPr>
      <w:r>
        <w:rPr/>
        <w:t xml:space="preserve">Prompt</w:t>
      </w:r>
    </w:p>
    <w:p>
      <w:pPr>
        <w:spacing w:lineRule="auto"/>
      </w:pPr>
      <w:r>
        <w:rPr/>
        <w:t xml:space="preserve">You are a </w:t>
      </w:r>
      <w:r>
        <w:rPr/>
        <w:t xml:space="preserve">role</w:t>
      </w:r>
      <w:r>
        <w:rPr/>
        <w:t xml:space="preserve"> for </w:t>
      </w:r>
      <w:r>
        <w:rPr/>
        <w:t xml:space="preserve">brand</w:t>
      </w:r>
      <w:r>
        <w:rPr/>
        <w:t xml:space="preserve">. Write an announcement that </w:t>
      </w:r>
      <w:r>
        <w:rPr/>
        <w:t xml:space="preserve">product</w:t>
      </w:r>
      <w:r>
        <w:rPr/>
        <w:t xml:space="preserve"> is available, sent to </w:t>
      </w:r>
      <w:r>
        <w:rPr/>
        <w:t xml:space="preserve">audience</w:t>
      </w:r>
      <w:r>
        <w:rPr/>
        <w:t xml:space="preserve">. Open with the news in the first line, since that is the only reason they opened it. Note </w:t>
      </w:r>
      <w:r>
        <w:rPr/>
        <w:t xml:space="preserve">whats changed</w:t>
      </w:r>
      <w:r>
        <w:rPr/>
        <w:t xml:space="preserve"> if it matters to them. State the true stock position exactly as given here and invent no urgency beyond it: </w:t>
      </w:r>
      <w:r>
        <w:rPr/>
        <w:t xml:space="preserve">stock reality</w:t>
      </w:r>
      <w:r>
        <w:rPr/>
        <w:t xml:space="preserve">. Write one subject line under nine words and a body under </w:t>
      </w:r>
      <w:r>
        <w:rPr/>
        <w:t xml:space="preserve">word limit</w:t>
      </w:r>
      <w:r>
        <w:rPr/>
        <w:t xml:space="preserve"> words in a </w:t>
      </w:r>
      <w:r>
        <w:rPr/>
        <w:t xml:space="preserve">tone</w:t>
      </w:r>
      <w:r>
        <w:rPr/>
        <w:t xml:space="preserve"> tone, ending with one call to action.</w:t>
      </w:r>
    </w:p>
    <w:p>
      <w:pPr>
        <w:pStyle w:val="Heading3"/>
        <w:spacing w:lineRule="auto"/>
      </w:pPr>
      <w:r>
        <w:rPr/>
        <w:t xml:space="preserve">How to adapt it</w:t>
      </w:r>
    </w:p>
    <w:p>
      <w:pPr>
        <w:numPr>
          <w:ilvl w:val="0"/>
          <w:numId w:val="6"/>
        </w:numPr>
        <w:spacing w:lineRule="auto"/>
      </w:pPr>
      <w:r>
        <w:rPr/>
        <w:t xml:space="preserve">Put the real numbers in </w:t>
      </w:r>
      <w:r>
        <w:rPr/>
        <w:t xml:space="preserve">stock reality</w:t>
      </w:r>
      <w:r>
        <w:rPr/>
        <w:t xml:space="preserve"> and instruct the AI to state them plainly -- honest limits outperform manufactured countdowns.</w:t>
      </w:r>
    </w:p>
    <w:p>
      <w:pPr>
        <w:numPr>
          <w:ilvl w:val="0"/>
          <w:numId w:val="6"/>
        </w:numPr>
        <w:spacing w:lineRule="auto"/>
      </w:pPr>
      <w:r>
        <w:rPr/>
        <w:t xml:space="preserve">Use </w:t>
      </w:r>
      <w:r>
        <w:rPr/>
        <w:t xml:space="preserve">whats changed</w:t>
      </w:r>
      <w:r>
        <w:rPr/>
        <w:t xml:space="preserve"> to give returning buyers a reason to look again rather than assume it is the same email as last time.</w:t>
      </w:r>
    </w:p>
    <w:p>
      <w:pPr>
        <w:numPr>
          <w:ilvl w:val="0"/>
          <w:numId w:val="6"/>
        </w:numPr>
        <w:spacing w:lineRule="auto"/>
      </w:pPr>
      <w:r>
        <w:rPr/>
        <w:t xml:space="preserve">Keep </w:t>
      </w:r>
      <w:r>
        <w:rPr/>
        <w:t xml:space="preserve">word limit</w:t>
      </w:r>
      <w:r>
        <w:rPr/>
        <w:t xml:space="preserve"> tight, because a waitlist audience needs news and a link, not persuasion.</w:t>
      </w:r>
    </w:p>
    <w:p>
      <w:pPr>
        <w:pStyle w:val="Heading3"/>
        <w:spacing w:lineRule="auto"/>
      </w:pPr>
      <w:r>
        <w:rPr/>
        <w:t xml:space="preserve">Why it works</w:t>
      </w:r>
    </w:p>
    <w:p>
      <w:pPr>
        <w:spacing w:lineRule="auto"/>
      </w:pPr>
      <w:r>
        <w:rPr/>
        <w:t xml:space="preserve">A waitlist customer already feels anticipation; they do not need a long sales pitch. Leading with the news rewards that attention, while honest stock details create urgency without damaging trust. Your team can move from stock confirmation to a finished announcement quickly, and eager buyers can reach the product before interest cools.</w:t>
      </w:r>
    </w:p>
    <w:p>
      <w:pPr>
        <w:pStyle w:val="Heading3"/>
        <w:spacing w:lineRule="auto"/>
      </w:pPr>
      <w:r>
        <w:rPr/>
        <w:t xml:space="preserve">What to measure</w:t>
      </w:r>
    </w:p>
    <w:p>
      <w:pPr>
        <w:spacing w:lineRule="auto"/>
      </w:pPr>
      <w:r>
        <w:rPr/>
        <w:t xml:space="preserve">Compare open rate, click-through rate, purchases, revenue per recipient, and unsubscribes with earlier announcements. Separate waitlist results from the rest of your list.</w:t>
      </w:r>
    </w:p>
    <w:p>
      <w:pPr>
        <w:spacing w:lineRule="auto"/>
      </w:pPr>
      <w:r>
        <w:rPr>
          <w:sz w:val="17"/>
          <w:i/>
        </w:rPr>
        <w:t xml:space="preserve">Free template from UNmiss · https://unmiss.com/templates/ecommerce-ai-prompt-templates</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Ecommerce AI Prompt Templates</dc:title>
  <dc:subject/>
  <dc:creator>UNmiss</dc:creator>
  <cp:keywords>html-to-docx</cp:keywords>
  <dc:description/>
  <cp:lastModifiedBy>html-to-docx</cp:lastModifiedBy>
  <cp:revision>1</cp:revision>
  <dcterms:created xsi:type="dcterms:W3CDTF">2026-09-03T05:33:18.702Z</dcterms:created>
  <dcterms:modified xsi:type="dcterms:W3CDTF">2026-09-03T05:33:18.702Z</dcterms:modified>
</cp:coreProperties>
</file>